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E3A" w:rsidRDefault="00C82E3A" w:rsidP="00023B4B">
      <w:pPr>
        <w:jc w:val="center"/>
      </w:pPr>
      <w:bookmarkStart w:id="0" w:name="_GoBack"/>
      <w:bookmarkEnd w:id="0"/>
    </w:p>
    <w:p w:rsidR="00921E31" w:rsidRPr="00180CAF" w:rsidRDefault="00023B4B" w:rsidP="00023B4B">
      <w:r w:rsidRPr="00C82E3A">
        <w:rPr>
          <w:b/>
        </w:rPr>
        <w:t>Table 2</w:t>
      </w:r>
      <w:r w:rsidR="006524F7">
        <w:tab/>
      </w:r>
      <w:r w:rsidR="006524F7">
        <w:tab/>
      </w:r>
      <w:r w:rsidR="00C82E3A" w:rsidRPr="00C82E3A">
        <w:rPr>
          <w:b/>
        </w:rPr>
        <w:t>W</w:t>
      </w:r>
      <w:r w:rsidR="00CC6EE9" w:rsidRPr="00C82E3A">
        <w:rPr>
          <w:b/>
        </w:rPr>
        <w:t xml:space="preserve">eight </w:t>
      </w:r>
      <w:r w:rsidR="006E1360" w:rsidRPr="00C82E3A">
        <w:rPr>
          <w:b/>
        </w:rPr>
        <w:t>g</w:t>
      </w:r>
      <w:r w:rsidR="00CC6EE9" w:rsidRPr="00C82E3A">
        <w:rPr>
          <w:b/>
        </w:rPr>
        <w:t>ain</w:t>
      </w:r>
      <w:r w:rsidR="006524F7" w:rsidRPr="00C82E3A">
        <w:rPr>
          <w:b/>
        </w:rPr>
        <w:t xml:space="preserve"> and rate of weight gain</w:t>
      </w:r>
      <w:r w:rsidR="00CC6EE9" w:rsidRPr="00C82E3A">
        <w:rPr>
          <w:b/>
        </w:rPr>
        <w:t xml:space="preserve"> in </w:t>
      </w:r>
      <w:r w:rsidR="006E1360" w:rsidRPr="00C82E3A">
        <w:rPr>
          <w:b/>
        </w:rPr>
        <w:t>p</w:t>
      </w:r>
      <w:r w:rsidR="00CC6EE9" w:rsidRPr="00C82E3A">
        <w:rPr>
          <w:b/>
        </w:rPr>
        <w:t xml:space="preserve">regnancy between </w:t>
      </w:r>
      <w:r w:rsidR="006E1360" w:rsidRPr="00C82E3A">
        <w:rPr>
          <w:b/>
        </w:rPr>
        <w:t>w</w:t>
      </w:r>
      <w:r w:rsidR="00CC6EE9" w:rsidRPr="00C82E3A">
        <w:rPr>
          <w:b/>
        </w:rPr>
        <w:t xml:space="preserve">omen with </w:t>
      </w:r>
      <w:r w:rsidR="006524F7" w:rsidRPr="00C82E3A">
        <w:rPr>
          <w:b/>
        </w:rPr>
        <w:t>SC</w:t>
      </w:r>
      <w:r w:rsidR="00CC6EE9" w:rsidRPr="00C82E3A">
        <w:rPr>
          <w:b/>
        </w:rPr>
        <w:t xml:space="preserve"> and </w:t>
      </w:r>
      <w:r w:rsidR="006524F7" w:rsidRPr="00C82E3A">
        <w:rPr>
          <w:b/>
        </w:rPr>
        <w:t>AA</w:t>
      </w:r>
      <w:r w:rsidR="00CC6EE9" w:rsidRPr="00C82E3A">
        <w:rPr>
          <w:b/>
        </w:rPr>
        <w:t xml:space="preserve"> </w:t>
      </w:r>
      <w:r w:rsidR="006E1360" w:rsidRPr="00C82E3A">
        <w:rPr>
          <w:b/>
        </w:rPr>
        <w:t>g</w:t>
      </w:r>
      <w:r w:rsidR="00CC6EE9" w:rsidRPr="00C82E3A">
        <w:rPr>
          <w:b/>
        </w:rPr>
        <w:t>enotype</w:t>
      </w:r>
      <w:r w:rsidR="00921E31" w:rsidRPr="00180CAF">
        <w:br/>
      </w:r>
    </w:p>
    <w:p w:rsidR="00921E31" w:rsidRDefault="00921E31">
      <w:pPr>
        <w:rPr>
          <w:rFonts w:ascii="Arial" w:hAnsi="Arial" w:cs="Arial"/>
          <w:sz w:val="20"/>
          <w:szCs w:val="22"/>
        </w:rPr>
      </w:pPr>
    </w:p>
    <w:p w:rsidR="00921E31" w:rsidRDefault="00921E31">
      <w:pPr>
        <w:rPr>
          <w:rFonts w:ascii="Arial" w:hAnsi="Arial" w:cs="Arial"/>
          <w:sz w:val="20"/>
          <w:szCs w:val="22"/>
        </w:rPr>
      </w:pPr>
    </w:p>
    <w:p w:rsidR="00921E31" w:rsidRDefault="00921E31">
      <w:pPr>
        <w:rPr>
          <w:rFonts w:ascii="Arial" w:hAnsi="Arial" w:cs="Arial"/>
          <w:sz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80"/>
        <w:gridCol w:w="2024"/>
        <w:gridCol w:w="1692"/>
        <w:gridCol w:w="1808"/>
        <w:gridCol w:w="2084"/>
        <w:gridCol w:w="1970"/>
        <w:gridCol w:w="1530"/>
      </w:tblGrid>
      <w:tr w:rsidR="006524F7" w:rsidTr="00E15627">
        <w:tc>
          <w:tcPr>
            <w:tcW w:w="1780" w:type="dxa"/>
            <w:tcBorders>
              <w:bottom w:val="single" w:sz="4" w:space="0" w:color="auto"/>
            </w:tcBorders>
          </w:tcPr>
          <w:p w:rsidR="00D14C83" w:rsidRPr="00E15627" w:rsidRDefault="006524F7" w:rsidP="00D14C83">
            <w:pPr>
              <w:jc w:val="center"/>
              <w:rPr>
                <w:b/>
              </w:rPr>
            </w:pPr>
            <w:r w:rsidRPr="00E15627">
              <w:rPr>
                <w:b/>
              </w:rPr>
              <w:t xml:space="preserve">Time Intervals </w:t>
            </w:r>
          </w:p>
          <w:p w:rsidR="006524F7" w:rsidRDefault="00D14C83" w:rsidP="00D14C83">
            <w:pPr>
              <w:jc w:val="center"/>
            </w:pPr>
            <w:r w:rsidRPr="00E15627">
              <w:rPr>
                <w:b/>
              </w:rPr>
              <w:t>(</w:t>
            </w:r>
            <w:r w:rsidR="006524F7" w:rsidRPr="00E15627">
              <w:rPr>
                <w:b/>
              </w:rPr>
              <w:t>weeks</w:t>
            </w:r>
            <w:r w:rsidRPr="00E15627">
              <w:rPr>
                <w:b/>
              </w:rPr>
              <w:t>)</w:t>
            </w:r>
          </w:p>
        </w:tc>
        <w:tc>
          <w:tcPr>
            <w:tcW w:w="2024" w:type="dxa"/>
            <w:tcBorders>
              <w:bottom w:val="single" w:sz="4" w:space="0" w:color="auto"/>
            </w:tcBorders>
          </w:tcPr>
          <w:p w:rsidR="006524F7" w:rsidRPr="00E15627" w:rsidRDefault="00D14C83" w:rsidP="00D14C83">
            <w:pPr>
              <w:jc w:val="center"/>
              <w:rPr>
                <w:b/>
              </w:rPr>
            </w:pPr>
            <w:r w:rsidRPr="00E15627">
              <w:rPr>
                <w:b/>
              </w:rPr>
              <w:t>Weight di</w:t>
            </w:r>
            <w:r w:rsidR="006524F7" w:rsidRPr="00E15627">
              <w:rPr>
                <w:b/>
              </w:rPr>
              <w:t xml:space="preserve">fference </w:t>
            </w:r>
            <w:r w:rsidRPr="00E15627">
              <w:rPr>
                <w:b/>
              </w:rPr>
              <w:t xml:space="preserve">mean </w:t>
            </w:r>
            <w:r w:rsidR="006524F7" w:rsidRPr="00E15627">
              <w:rPr>
                <w:b/>
              </w:rPr>
              <w:t>(kg)*</w:t>
            </w:r>
          </w:p>
        </w:tc>
        <w:tc>
          <w:tcPr>
            <w:tcW w:w="1692" w:type="dxa"/>
            <w:tcBorders>
              <w:bottom w:val="single" w:sz="4" w:space="0" w:color="auto"/>
            </w:tcBorders>
          </w:tcPr>
          <w:p w:rsidR="00D10CB6" w:rsidRDefault="006524F7" w:rsidP="006524F7">
            <w:pPr>
              <w:jc w:val="center"/>
              <w:rPr>
                <w:b/>
              </w:rPr>
            </w:pPr>
            <w:r w:rsidRPr="00E15627">
              <w:rPr>
                <w:b/>
              </w:rPr>
              <w:t xml:space="preserve">Confidence Interval </w:t>
            </w:r>
          </w:p>
          <w:p w:rsidR="006524F7" w:rsidRPr="00E15627" w:rsidRDefault="006524F7" w:rsidP="006524F7">
            <w:pPr>
              <w:jc w:val="center"/>
              <w:rPr>
                <w:b/>
              </w:rPr>
            </w:pPr>
            <w:r w:rsidRPr="00E15627">
              <w:rPr>
                <w:b/>
              </w:rPr>
              <w:t>(CI)</w:t>
            </w:r>
          </w:p>
        </w:tc>
        <w:tc>
          <w:tcPr>
            <w:tcW w:w="1808" w:type="dxa"/>
            <w:tcBorders>
              <w:bottom w:val="single" w:sz="4" w:space="0" w:color="auto"/>
            </w:tcBorders>
          </w:tcPr>
          <w:p w:rsidR="00D10CB6" w:rsidRDefault="00D14C83" w:rsidP="006524F7">
            <w:pPr>
              <w:jc w:val="center"/>
              <w:rPr>
                <w:b/>
              </w:rPr>
            </w:pPr>
            <w:r w:rsidRPr="00E15627">
              <w:rPr>
                <w:b/>
              </w:rPr>
              <w:t xml:space="preserve">Significance of difference </w:t>
            </w:r>
          </w:p>
          <w:p w:rsidR="006524F7" w:rsidRPr="00E15627" w:rsidRDefault="00D14C83" w:rsidP="006524F7">
            <w:pPr>
              <w:jc w:val="center"/>
              <w:rPr>
                <w:b/>
              </w:rPr>
            </w:pPr>
            <w:r w:rsidRPr="00E15627">
              <w:rPr>
                <w:b/>
              </w:rPr>
              <w:t>(</w:t>
            </w:r>
            <w:r w:rsidR="006524F7" w:rsidRPr="00E15627">
              <w:rPr>
                <w:b/>
              </w:rPr>
              <w:t>p</w:t>
            </w:r>
            <w:r w:rsidRPr="00E15627">
              <w:rPr>
                <w:b/>
              </w:rPr>
              <w:t>)</w:t>
            </w:r>
          </w:p>
        </w:tc>
        <w:tc>
          <w:tcPr>
            <w:tcW w:w="2084" w:type="dxa"/>
            <w:tcBorders>
              <w:bottom w:val="single" w:sz="4" w:space="0" w:color="auto"/>
            </w:tcBorders>
          </w:tcPr>
          <w:p w:rsidR="006524F7" w:rsidRPr="00E15627" w:rsidRDefault="006524F7" w:rsidP="006524F7">
            <w:pPr>
              <w:jc w:val="center"/>
              <w:rPr>
                <w:b/>
              </w:rPr>
            </w:pPr>
            <w:r w:rsidRPr="00E15627">
              <w:rPr>
                <w:b/>
              </w:rPr>
              <w:t xml:space="preserve">SC </w:t>
            </w:r>
            <w:r w:rsidR="00E15627">
              <w:rPr>
                <w:b/>
              </w:rPr>
              <w:t>disease</w:t>
            </w:r>
          </w:p>
          <w:p w:rsidR="006524F7" w:rsidRPr="00E15627" w:rsidRDefault="006524F7" w:rsidP="006524F7">
            <w:pPr>
              <w:jc w:val="center"/>
              <w:rPr>
                <w:b/>
              </w:rPr>
            </w:pPr>
            <w:r w:rsidRPr="00E15627">
              <w:rPr>
                <w:b/>
              </w:rPr>
              <w:t>Rate of weight gain (kg/week)</w:t>
            </w:r>
          </w:p>
        </w:tc>
        <w:tc>
          <w:tcPr>
            <w:tcW w:w="1970" w:type="dxa"/>
            <w:tcBorders>
              <w:bottom w:val="single" w:sz="4" w:space="0" w:color="auto"/>
            </w:tcBorders>
          </w:tcPr>
          <w:p w:rsidR="006524F7" w:rsidRPr="00E15627" w:rsidRDefault="006524F7" w:rsidP="006524F7">
            <w:pPr>
              <w:jc w:val="center"/>
              <w:rPr>
                <w:b/>
              </w:rPr>
            </w:pPr>
            <w:r w:rsidRPr="00E15627">
              <w:rPr>
                <w:b/>
              </w:rPr>
              <w:t xml:space="preserve">AA </w:t>
            </w:r>
            <w:r w:rsidR="00E15627">
              <w:rPr>
                <w:b/>
              </w:rPr>
              <w:t>phen</w:t>
            </w:r>
            <w:r w:rsidRPr="00E15627">
              <w:rPr>
                <w:b/>
              </w:rPr>
              <w:t>otype</w:t>
            </w:r>
          </w:p>
          <w:p w:rsidR="006524F7" w:rsidRPr="00E15627" w:rsidRDefault="006524F7" w:rsidP="006524F7">
            <w:pPr>
              <w:jc w:val="center"/>
              <w:rPr>
                <w:b/>
              </w:rPr>
            </w:pPr>
            <w:r w:rsidRPr="00E15627">
              <w:rPr>
                <w:b/>
              </w:rPr>
              <w:t>Rate of weight gain (kg/week)</w:t>
            </w: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6524F7" w:rsidRPr="00E15627" w:rsidRDefault="00E15627" w:rsidP="006524F7">
            <w:pPr>
              <w:jc w:val="center"/>
              <w:rPr>
                <w:b/>
              </w:rPr>
            </w:pPr>
            <w:r w:rsidRPr="00E15627">
              <w:rPr>
                <w:b/>
              </w:rPr>
              <w:t xml:space="preserve">Significance of </w:t>
            </w:r>
            <w:r w:rsidR="006524F7" w:rsidRPr="00E15627">
              <w:rPr>
                <w:b/>
              </w:rPr>
              <w:t>difference</w:t>
            </w:r>
            <w:r w:rsidRPr="00E15627">
              <w:rPr>
                <w:b/>
              </w:rPr>
              <w:t xml:space="preserve"> (p)</w:t>
            </w:r>
          </w:p>
        </w:tc>
      </w:tr>
      <w:tr w:rsidR="006524F7" w:rsidTr="00E15627">
        <w:tc>
          <w:tcPr>
            <w:tcW w:w="1780" w:type="dxa"/>
            <w:tcBorders>
              <w:top w:val="single" w:sz="4" w:space="0" w:color="auto"/>
            </w:tcBorders>
          </w:tcPr>
          <w:p w:rsidR="006524F7" w:rsidRDefault="006E06F1" w:rsidP="00997F22">
            <w:pPr>
              <w:spacing w:line="480" w:lineRule="auto"/>
              <w:jc w:val="center"/>
            </w:pPr>
            <w:r>
              <w:t>15</w:t>
            </w:r>
            <w:r w:rsidR="006524F7">
              <w:t xml:space="preserve"> </w:t>
            </w:r>
            <w:r>
              <w:t>-</w:t>
            </w:r>
            <w:r w:rsidR="006524F7">
              <w:t xml:space="preserve"> 38</w:t>
            </w:r>
          </w:p>
        </w:tc>
        <w:tc>
          <w:tcPr>
            <w:tcW w:w="2024" w:type="dxa"/>
            <w:tcBorders>
              <w:top w:val="single" w:sz="4" w:space="0" w:color="auto"/>
            </w:tcBorders>
          </w:tcPr>
          <w:p w:rsidR="006524F7" w:rsidRPr="0085778E" w:rsidRDefault="00AC3383" w:rsidP="00997F22">
            <w:pPr>
              <w:spacing w:line="480" w:lineRule="auto"/>
              <w:jc w:val="center"/>
            </w:pPr>
            <w:r w:rsidRPr="0085778E">
              <w:t>2</w:t>
            </w:r>
            <w:r w:rsidR="006524F7" w:rsidRPr="0085778E">
              <w:t>.</w:t>
            </w:r>
            <w:r w:rsidRPr="0085778E">
              <w:t>42</w:t>
            </w:r>
          </w:p>
        </w:tc>
        <w:tc>
          <w:tcPr>
            <w:tcW w:w="1692" w:type="dxa"/>
            <w:tcBorders>
              <w:top w:val="single" w:sz="4" w:space="0" w:color="auto"/>
            </w:tcBorders>
          </w:tcPr>
          <w:p w:rsidR="006524F7" w:rsidRPr="0085778E" w:rsidRDefault="006524F7" w:rsidP="00997F22">
            <w:pPr>
              <w:spacing w:line="480" w:lineRule="auto"/>
              <w:jc w:val="center"/>
            </w:pPr>
            <w:r w:rsidRPr="0085778E">
              <w:t>0.1</w:t>
            </w:r>
            <w:r w:rsidR="00AC3383" w:rsidRPr="0085778E">
              <w:t>9</w:t>
            </w:r>
            <w:r w:rsidRPr="0085778E">
              <w:t xml:space="preserve"> , </w:t>
            </w:r>
            <w:r w:rsidR="00AC3383" w:rsidRPr="0085778E">
              <w:t>3</w:t>
            </w:r>
            <w:r w:rsidRPr="0085778E">
              <w:t>.70</w:t>
            </w:r>
          </w:p>
        </w:tc>
        <w:tc>
          <w:tcPr>
            <w:tcW w:w="1808" w:type="dxa"/>
            <w:tcBorders>
              <w:top w:val="single" w:sz="4" w:space="0" w:color="auto"/>
            </w:tcBorders>
          </w:tcPr>
          <w:p w:rsidR="006524F7" w:rsidRPr="0085778E" w:rsidRDefault="006524F7" w:rsidP="00997F22">
            <w:pPr>
              <w:spacing w:line="480" w:lineRule="auto"/>
              <w:jc w:val="center"/>
            </w:pPr>
            <w:r w:rsidRPr="0085778E">
              <w:t>0.0</w:t>
            </w:r>
            <w:r w:rsidR="00AC3383" w:rsidRPr="0085778E">
              <w:t>001</w:t>
            </w:r>
          </w:p>
        </w:tc>
        <w:tc>
          <w:tcPr>
            <w:tcW w:w="2084" w:type="dxa"/>
            <w:tcBorders>
              <w:top w:val="single" w:sz="4" w:space="0" w:color="auto"/>
            </w:tcBorders>
          </w:tcPr>
          <w:p w:rsidR="006524F7" w:rsidRDefault="006524F7" w:rsidP="00997F22">
            <w:pPr>
              <w:spacing w:line="480" w:lineRule="auto"/>
              <w:jc w:val="center"/>
            </w:pPr>
            <w:r>
              <w:t>0.38</w:t>
            </w:r>
          </w:p>
        </w:tc>
        <w:tc>
          <w:tcPr>
            <w:tcW w:w="1970" w:type="dxa"/>
            <w:tcBorders>
              <w:top w:val="single" w:sz="4" w:space="0" w:color="auto"/>
            </w:tcBorders>
          </w:tcPr>
          <w:p w:rsidR="006524F7" w:rsidRDefault="006524F7" w:rsidP="00997F22">
            <w:pPr>
              <w:spacing w:line="480" w:lineRule="auto"/>
              <w:jc w:val="center"/>
            </w:pPr>
            <w:r>
              <w:t>0.43</w:t>
            </w:r>
          </w:p>
        </w:tc>
        <w:tc>
          <w:tcPr>
            <w:tcW w:w="1530" w:type="dxa"/>
            <w:tcBorders>
              <w:top w:val="single" w:sz="4" w:space="0" w:color="auto"/>
            </w:tcBorders>
          </w:tcPr>
          <w:p w:rsidR="006524F7" w:rsidRDefault="006524F7" w:rsidP="00997F22">
            <w:pPr>
              <w:spacing w:line="480" w:lineRule="auto"/>
              <w:jc w:val="center"/>
            </w:pPr>
            <w:r>
              <w:t>0.09</w:t>
            </w:r>
          </w:p>
        </w:tc>
      </w:tr>
      <w:tr w:rsidR="006524F7" w:rsidTr="00E15627">
        <w:tc>
          <w:tcPr>
            <w:tcW w:w="1780" w:type="dxa"/>
          </w:tcPr>
          <w:p w:rsidR="006524F7" w:rsidRDefault="006E06F1" w:rsidP="00997F22">
            <w:pPr>
              <w:spacing w:line="480" w:lineRule="auto"/>
              <w:jc w:val="center"/>
            </w:pPr>
            <w:r>
              <w:t>15-20</w:t>
            </w:r>
          </w:p>
        </w:tc>
        <w:tc>
          <w:tcPr>
            <w:tcW w:w="2024" w:type="dxa"/>
          </w:tcPr>
          <w:p w:rsidR="006524F7" w:rsidRPr="0085778E" w:rsidRDefault="006524F7" w:rsidP="00997F22">
            <w:pPr>
              <w:spacing w:line="480" w:lineRule="auto"/>
              <w:jc w:val="center"/>
            </w:pPr>
            <w:r w:rsidRPr="0085778E">
              <w:t>0.</w:t>
            </w:r>
            <w:r w:rsidR="00AC3383" w:rsidRPr="0085778E">
              <w:t>22</w:t>
            </w:r>
          </w:p>
        </w:tc>
        <w:tc>
          <w:tcPr>
            <w:tcW w:w="1692" w:type="dxa"/>
          </w:tcPr>
          <w:p w:rsidR="006524F7" w:rsidRPr="0085778E" w:rsidRDefault="006524F7" w:rsidP="00997F22">
            <w:pPr>
              <w:spacing w:line="480" w:lineRule="auto"/>
              <w:jc w:val="center"/>
            </w:pPr>
            <w:r w:rsidRPr="0085778E">
              <w:t>-0.</w:t>
            </w:r>
            <w:r w:rsidR="00AC3383" w:rsidRPr="0085778E">
              <w:t>39</w:t>
            </w:r>
            <w:r w:rsidRPr="0085778E">
              <w:t xml:space="preserve"> , 0.</w:t>
            </w:r>
            <w:r w:rsidR="00AC3383" w:rsidRPr="0085778E">
              <w:t>82</w:t>
            </w:r>
          </w:p>
        </w:tc>
        <w:tc>
          <w:tcPr>
            <w:tcW w:w="1808" w:type="dxa"/>
          </w:tcPr>
          <w:p w:rsidR="006524F7" w:rsidRPr="0085778E" w:rsidRDefault="006524F7" w:rsidP="00997F22">
            <w:pPr>
              <w:spacing w:line="480" w:lineRule="auto"/>
              <w:jc w:val="center"/>
            </w:pPr>
            <w:r w:rsidRPr="0085778E">
              <w:t>0.</w:t>
            </w:r>
            <w:r w:rsidR="00AC3383" w:rsidRPr="0085778E">
              <w:t>48</w:t>
            </w:r>
          </w:p>
        </w:tc>
        <w:tc>
          <w:tcPr>
            <w:tcW w:w="2084" w:type="dxa"/>
          </w:tcPr>
          <w:p w:rsidR="006524F7" w:rsidRDefault="006524F7" w:rsidP="00997F22">
            <w:pPr>
              <w:spacing w:line="480" w:lineRule="auto"/>
              <w:jc w:val="center"/>
            </w:pPr>
            <w:r>
              <w:t>0.46</w:t>
            </w:r>
          </w:p>
        </w:tc>
        <w:tc>
          <w:tcPr>
            <w:tcW w:w="1970" w:type="dxa"/>
          </w:tcPr>
          <w:p w:rsidR="006524F7" w:rsidRDefault="006524F7" w:rsidP="00997F22">
            <w:pPr>
              <w:spacing w:line="480" w:lineRule="auto"/>
              <w:jc w:val="center"/>
            </w:pPr>
            <w:r>
              <w:t>0.42</w:t>
            </w:r>
          </w:p>
        </w:tc>
        <w:tc>
          <w:tcPr>
            <w:tcW w:w="1530" w:type="dxa"/>
          </w:tcPr>
          <w:p w:rsidR="006524F7" w:rsidRDefault="006524F7" w:rsidP="00997F22">
            <w:pPr>
              <w:spacing w:line="480" w:lineRule="auto"/>
              <w:jc w:val="center"/>
            </w:pPr>
            <w:r>
              <w:t>0.40</w:t>
            </w:r>
          </w:p>
        </w:tc>
      </w:tr>
      <w:tr w:rsidR="006524F7" w:rsidTr="00E15627">
        <w:tc>
          <w:tcPr>
            <w:tcW w:w="1780" w:type="dxa"/>
          </w:tcPr>
          <w:p w:rsidR="006524F7" w:rsidRDefault="006524F7" w:rsidP="00997F22">
            <w:pPr>
              <w:spacing w:line="480" w:lineRule="auto"/>
              <w:jc w:val="center"/>
            </w:pPr>
            <w:r>
              <w:t>20-25</w:t>
            </w:r>
          </w:p>
        </w:tc>
        <w:tc>
          <w:tcPr>
            <w:tcW w:w="2024" w:type="dxa"/>
          </w:tcPr>
          <w:p w:rsidR="006524F7" w:rsidRPr="0085778E" w:rsidRDefault="006524F7" w:rsidP="00997F22">
            <w:pPr>
              <w:spacing w:line="480" w:lineRule="auto"/>
              <w:jc w:val="center"/>
            </w:pPr>
            <w:r w:rsidRPr="0085778E">
              <w:t>0.</w:t>
            </w:r>
            <w:r w:rsidR="00AC3383" w:rsidRPr="0085778E">
              <w:t>17</w:t>
            </w:r>
          </w:p>
        </w:tc>
        <w:tc>
          <w:tcPr>
            <w:tcW w:w="1692" w:type="dxa"/>
          </w:tcPr>
          <w:p w:rsidR="006524F7" w:rsidRPr="0085778E" w:rsidRDefault="006524F7" w:rsidP="00997F22">
            <w:pPr>
              <w:spacing w:line="480" w:lineRule="auto"/>
              <w:jc w:val="center"/>
            </w:pPr>
            <w:r w:rsidRPr="0085778E">
              <w:t>-0.</w:t>
            </w:r>
            <w:r w:rsidR="00AC3383" w:rsidRPr="0085778E">
              <w:t>39</w:t>
            </w:r>
            <w:r w:rsidRPr="0085778E">
              <w:t xml:space="preserve"> , 0.</w:t>
            </w:r>
            <w:r w:rsidR="00AC3383" w:rsidRPr="0085778E">
              <w:t>72</w:t>
            </w:r>
          </w:p>
        </w:tc>
        <w:tc>
          <w:tcPr>
            <w:tcW w:w="1808" w:type="dxa"/>
          </w:tcPr>
          <w:p w:rsidR="006524F7" w:rsidRPr="0085778E" w:rsidRDefault="006524F7" w:rsidP="00997F22">
            <w:pPr>
              <w:spacing w:line="480" w:lineRule="auto"/>
              <w:jc w:val="center"/>
            </w:pPr>
            <w:r w:rsidRPr="0085778E">
              <w:t>0.</w:t>
            </w:r>
            <w:r w:rsidR="00AC3383" w:rsidRPr="0085778E">
              <w:t>56</w:t>
            </w:r>
          </w:p>
        </w:tc>
        <w:tc>
          <w:tcPr>
            <w:tcW w:w="2084" w:type="dxa"/>
          </w:tcPr>
          <w:p w:rsidR="006524F7" w:rsidRDefault="006524F7" w:rsidP="00997F22">
            <w:pPr>
              <w:spacing w:line="480" w:lineRule="auto"/>
              <w:jc w:val="center"/>
            </w:pPr>
            <w:r>
              <w:t>0.44</w:t>
            </w:r>
          </w:p>
        </w:tc>
        <w:tc>
          <w:tcPr>
            <w:tcW w:w="1970" w:type="dxa"/>
          </w:tcPr>
          <w:p w:rsidR="006524F7" w:rsidRDefault="006524F7" w:rsidP="00997F22">
            <w:pPr>
              <w:spacing w:line="480" w:lineRule="auto"/>
              <w:jc w:val="center"/>
            </w:pPr>
            <w:r>
              <w:t>0.51</w:t>
            </w:r>
          </w:p>
        </w:tc>
        <w:tc>
          <w:tcPr>
            <w:tcW w:w="1530" w:type="dxa"/>
          </w:tcPr>
          <w:p w:rsidR="006524F7" w:rsidRDefault="006524F7" w:rsidP="00997F22">
            <w:pPr>
              <w:spacing w:line="480" w:lineRule="auto"/>
              <w:jc w:val="center"/>
            </w:pPr>
            <w:r>
              <w:t>0.22</w:t>
            </w:r>
          </w:p>
        </w:tc>
      </w:tr>
      <w:tr w:rsidR="006524F7" w:rsidTr="00E15627">
        <w:tc>
          <w:tcPr>
            <w:tcW w:w="1780" w:type="dxa"/>
          </w:tcPr>
          <w:p w:rsidR="006524F7" w:rsidRDefault="006524F7" w:rsidP="00997F22">
            <w:pPr>
              <w:spacing w:line="480" w:lineRule="auto"/>
              <w:jc w:val="center"/>
            </w:pPr>
            <w:r>
              <w:t>25-30</w:t>
            </w:r>
          </w:p>
        </w:tc>
        <w:tc>
          <w:tcPr>
            <w:tcW w:w="2024" w:type="dxa"/>
          </w:tcPr>
          <w:p w:rsidR="006524F7" w:rsidRPr="0085778E" w:rsidRDefault="006524F7" w:rsidP="00997F22">
            <w:pPr>
              <w:spacing w:line="480" w:lineRule="auto"/>
              <w:jc w:val="center"/>
            </w:pPr>
            <w:r w:rsidRPr="0085778E">
              <w:t>0.</w:t>
            </w:r>
            <w:r w:rsidR="00AC3383" w:rsidRPr="0085778E">
              <w:t>49</w:t>
            </w:r>
          </w:p>
        </w:tc>
        <w:tc>
          <w:tcPr>
            <w:tcW w:w="1692" w:type="dxa"/>
          </w:tcPr>
          <w:p w:rsidR="006524F7" w:rsidRPr="0085778E" w:rsidRDefault="00AC3383" w:rsidP="00997F22">
            <w:pPr>
              <w:spacing w:line="480" w:lineRule="auto"/>
              <w:jc w:val="center"/>
            </w:pPr>
            <w:r w:rsidRPr="0085778E">
              <w:t>-</w:t>
            </w:r>
            <w:r w:rsidR="006524F7" w:rsidRPr="0085778E">
              <w:t>0.0</w:t>
            </w:r>
            <w:r w:rsidRPr="0085778E">
              <w:t>9</w:t>
            </w:r>
            <w:r w:rsidR="006524F7" w:rsidRPr="0085778E">
              <w:t xml:space="preserve"> , 1.</w:t>
            </w:r>
            <w:r w:rsidRPr="0085778E">
              <w:t>07</w:t>
            </w:r>
          </w:p>
        </w:tc>
        <w:tc>
          <w:tcPr>
            <w:tcW w:w="1808" w:type="dxa"/>
          </w:tcPr>
          <w:p w:rsidR="006524F7" w:rsidRPr="0085778E" w:rsidRDefault="006524F7" w:rsidP="00997F22">
            <w:pPr>
              <w:spacing w:line="480" w:lineRule="auto"/>
              <w:jc w:val="center"/>
            </w:pPr>
            <w:r w:rsidRPr="0085778E">
              <w:t>0.</w:t>
            </w:r>
            <w:r w:rsidR="00AC3383" w:rsidRPr="0085778E">
              <w:t>95</w:t>
            </w:r>
          </w:p>
        </w:tc>
        <w:tc>
          <w:tcPr>
            <w:tcW w:w="2084" w:type="dxa"/>
          </w:tcPr>
          <w:p w:rsidR="006524F7" w:rsidRDefault="006524F7" w:rsidP="00997F22">
            <w:pPr>
              <w:spacing w:line="480" w:lineRule="auto"/>
              <w:jc w:val="center"/>
            </w:pPr>
            <w:r>
              <w:t>0.34</w:t>
            </w:r>
          </w:p>
        </w:tc>
        <w:tc>
          <w:tcPr>
            <w:tcW w:w="1970" w:type="dxa"/>
          </w:tcPr>
          <w:p w:rsidR="006524F7" w:rsidRDefault="006524F7" w:rsidP="00997F22">
            <w:pPr>
              <w:spacing w:line="480" w:lineRule="auto"/>
              <w:jc w:val="center"/>
            </w:pPr>
            <w:r>
              <w:t>0.43</w:t>
            </w:r>
          </w:p>
        </w:tc>
        <w:tc>
          <w:tcPr>
            <w:tcW w:w="1530" w:type="dxa"/>
          </w:tcPr>
          <w:p w:rsidR="006524F7" w:rsidRDefault="006524F7" w:rsidP="00997F22">
            <w:pPr>
              <w:spacing w:line="480" w:lineRule="auto"/>
              <w:jc w:val="center"/>
            </w:pPr>
            <w:r>
              <w:t>0.11</w:t>
            </w:r>
          </w:p>
        </w:tc>
      </w:tr>
      <w:tr w:rsidR="006524F7" w:rsidTr="00E15627">
        <w:tc>
          <w:tcPr>
            <w:tcW w:w="1780" w:type="dxa"/>
          </w:tcPr>
          <w:p w:rsidR="006524F7" w:rsidRDefault="006524F7" w:rsidP="00997F22">
            <w:pPr>
              <w:spacing w:line="480" w:lineRule="auto"/>
              <w:jc w:val="center"/>
            </w:pPr>
            <w:r>
              <w:t>30-35</w:t>
            </w:r>
          </w:p>
        </w:tc>
        <w:tc>
          <w:tcPr>
            <w:tcW w:w="2024" w:type="dxa"/>
          </w:tcPr>
          <w:p w:rsidR="006524F7" w:rsidRPr="0085778E" w:rsidRDefault="006524F7" w:rsidP="00997F22">
            <w:pPr>
              <w:spacing w:line="480" w:lineRule="auto"/>
              <w:jc w:val="center"/>
            </w:pPr>
            <w:r w:rsidRPr="0085778E">
              <w:t>0.4</w:t>
            </w:r>
            <w:r w:rsidR="00AC3383" w:rsidRPr="0085778E">
              <w:t>2</w:t>
            </w:r>
          </w:p>
        </w:tc>
        <w:tc>
          <w:tcPr>
            <w:tcW w:w="1692" w:type="dxa"/>
          </w:tcPr>
          <w:p w:rsidR="006524F7" w:rsidRPr="0085778E" w:rsidRDefault="006524F7" w:rsidP="00997F22">
            <w:pPr>
              <w:spacing w:line="480" w:lineRule="auto"/>
              <w:jc w:val="center"/>
            </w:pPr>
            <w:r w:rsidRPr="0085778E">
              <w:t>-0.0</w:t>
            </w:r>
            <w:r w:rsidR="0085778E" w:rsidRPr="0085778E">
              <w:t>7</w:t>
            </w:r>
            <w:r w:rsidRPr="0085778E">
              <w:t>, 0.91</w:t>
            </w:r>
          </w:p>
        </w:tc>
        <w:tc>
          <w:tcPr>
            <w:tcW w:w="1808" w:type="dxa"/>
          </w:tcPr>
          <w:p w:rsidR="006524F7" w:rsidRPr="0085778E" w:rsidRDefault="006524F7" w:rsidP="00997F22">
            <w:pPr>
              <w:spacing w:line="480" w:lineRule="auto"/>
              <w:jc w:val="center"/>
            </w:pPr>
            <w:r w:rsidRPr="0085778E">
              <w:t>0.</w:t>
            </w:r>
            <w:r w:rsidR="00AC3383" w:rsidRPr="0085778E">
              <w:t>10</w:t>
            </w:r>
          </w:p>
        </w:tc>
        <w:tc>
          <w:tcPr>
            <w:tcW w:w="2084" w:type="dxa"/>
          </w:tcPr>
          <w:p w:rsidR="006524F7" w:rsidRDefault="006524F7" w:rsidP="00997F22">
            <w:pPr>
              <w:spacing w:line="480" w:lineRule="auto"/>
              <w:jc w:val="center"/>
            </w:pPr>
            <w:r>
              <w:t>0.40</w:t>
            </w:r>
          </w:p>
        </w:tc>
        <w:tc>
          <w:tcPr>
            <w:tcW w:w="1970" w:type="dxa"/>
          </w:tcPr>
          <w:p w:rsidR="006524F7" w:rsidRDefault="006524F7" w:rsidP="00997F22">
            <w:pPr>
              <w:spacing w:line="480" w:lineRule="auto"/>
              <w:jc w:val="center"/>
            </w:pPr>
            <w:r>
              <w:t>0.49</w:t>
            </w:r>
          </w:p>
        </w:tc>
        <w:tc>
          <w:tcPr>
            <w:tcW w:w="1530" w:type="dxa"/>
          </w:tcPr>
          <w:p w:rsidR="006524F7" w:rsidRDefault="006524F7" w:rsidP="00997F22">
            <w:pPr>
              <w:spacing w:line="480" w:lineRule="auto"/>
              <w:jc w:val="center"/>
            </w:pPr>
            <w:r>
              <w:t>0.12</w:t>
            </w:r>
          </w:p>
        </w:tc>
      </w:tr>
      <w:tr w:rsidR="006524F7" w:rsidTr="00E15627">
        <w:tc>
          <w:tcPr>
            <w:tcW w:w="1780" w:type="dxa"/>
          </w:tcPr>
          <w:p w:rsidR="006524F7" w:rsidRDefault="006524F7" w:rsidP="00997F22">
            <w:pPr>
              <w:spacing w:line="480" w:lineRule="auto"/>
              <w:jc w:val="center"/>
            </w:pPr>
            <w:r>
              <w:t>35-38</w:t>
            </w:r>
          </w:p>
        </w:tc>
        <w:tc>
          <w:tcPr>
            <w:tcW w:w="2024" w:type="dxa"/>
          </w:tcPr>
          <w:p w:rsidR="006524F7" w:rsidRPr="0085778E" w:rsidRDefault="006524F7" w:rsidP="00997F22">
            <w:pPr>
              <w:spacing w:line="480" w:lineRule="auto"/>
              <w:jc w:val="center"/>
            </w:pPr>
            <w:r w:rsidRPr="0085778E">
              <w:t>0.</w:t>
            </w:r>
            <w:r w:rsidR="00AC3383" w:rsidRPr="0085778E">
              <w:t>21</w:t>
            </w:r>
          </w:p>
        </w:tc>
        <w:tc>
          <w:tcPr>
            <w:tcW w:w="1692" w:type="dxa"/>
          </w:tcPr>
          <w:p w:rsidR="006524F7" w:rsidRPr="0085778E" w:rsidRDefault="006524F7" w:rsidP="00997F22">
            <w:pPr>
              <w:spacing w:line="480" w:lineRule="auto"/>
              <w:jc w:val="center"/>
            </w:pPr>
            <w:r w:rsidRPr="0085778E">
              <w:t>-0.</w:t>
            </w:r>
            <w:r w:rsidR="0085778E" w:rsidRPr="0085778E">
              <w:t>40</w:t>
            </w:r>
            <w:r w:rsidRPr="0085778E">
              <w:t xml:space="preserve">, </w:t>
            </w:r>
            <w:r w:rsidR="0085778E" w:rsidRPr="0085778E">
              <w:t>0</w:t>
            </w:r>
            <w:r w:rsidRPr="0085778E">
              <w:t>.</w:t>
            </w:r>
            <w:r w:rsidR="0085778E" w:rsidRPr="0085778E">
              <w:t>8</w:t>
            </w:r>
            <w:r w:rsidRPr="0085778E">
              <w:t>3</w:t>
            </w:r>
          </w:p>
        </w:tc>
        <w:tc>
          <w:tcPr>
            <w:tcW w:w="1808" w:type="dxa"/>
          </w:tcPr>
          <w:p w:rsidR="006524F7" w:rsidRPr="0085778E" w:rsidRDefault="006524F7" w:rsidP="00997F22">
            <w:pPr>
              <w:spacing w:line="480" w:lineRule="auto"/>
              <w:jc w:val="center"/>
            </w:pPr>
            <w:r w:rsidRPr="0085778E">
              <w:t>0.</w:t>
            </w:r>
            <w:r w:rsidR="00726A84">
              <w:t>49</w:t>
            </w:r>
          </w:p>
        </w:tc>
        <w:tc>
          <w:tcPr>
            <w:tcW w:w="2084" w:type="dxa"/>
          </w:tcPr>
          <w:p w:rsidR="006524F7" w:rsidRDefault="006524F7" w:rsidP="00997F22">
            <w:pPr>
              <w:spacing w:line="480" w:lineRule="auto"/>
              <w:jc w:val="center"/>
            </w:pPr>
            <w:r>
              <w:t>0.36</w:t>
            </w:r>
          </w:p>
        </w:tc>
        <w:tc>
          <w:tcPr>
            <w:tcW w:w="1970" w:type="dxa"/>
          </w:tcPr>
          <w:p w:rsidR="006524F7" w:rsidRDefault="006524F7" w:rsidP="00997F22">
            <w:pPr>
              <w:spacing w:line="480" w:lineRule="auto"/>
              <w:jc w:val="center"/>
            </w:pPr>
            <w:r>
              <w:t>0.44</w:t>
            </w:r>
          </w:p>
        </w:tc>
        <w:tc>
          <w:tcPr>
            <w:tcW w:w="1530" w:type="dxa"/>
          </w:tcPr>
          <w:p w:rsidR="006524F7" w:rsidRDefault="006524F7" w:rsidP="00997F22">
            <w:pPr>
              <w:spacing w:line="480" w:lineRule="auto"/>
              <w:jc w:val="center"/>
            </w:pPr>
            <w:r>
              <w:t>0.46</w:t>
            </w:r>
          </w:p>
        </w:tc>
      </w:tr>
    </w:tbl>
    <w:p w:rsidR="00622B8A" w:rsidRDefault="00622B8A" w:rsidP="00622B8A"/>
    <w:p w:rsidR="00921E31" w:rsidRDefault="00622B8A" w:rsidP="00622B8A">
      <w:r>
        <w:t>*Women with the SC genotype gained less weight at each gestational age</w:t>
      </w:r>
    </w:p>
    <w:p w:rsidR="00622B8A" w:rsidRDefault="00622B8A" w:rsidP="00622B8A"/>
    <w:p w:rsidR="00EE53B2" w:rsidRDefault="00EE53B2" w:rsidP="00622B8A"/>
    <w:p w:rsidR="00622B8A" w:rsidRDefault="00622B8A" w:rsidP="00622B8A"/>
    <w:p w:rsidR="006E1360" w:rsidRDefault="006E1360"/>
    <w:sectPr w:rsidR="006E1360" w:rsidSect="00043AEA">
      <w:pgSz w:w="15840" w:h="12240" w:orient="landscape" w:code="1"/>
      <w:pgMar w:top="1728" w:right="1728" w:bottom="1440" w:left="1440" w:header="720" w:footer="720" w:gutter="0"/>
      <w:cols w:space="708"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B70FF"/>
    <w:multiLevelType w:val="hybridMultilevel"/>
    <w:tmpl w:val="83CCD29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C331CB"/>
    <w:multiLevelType w:val="hybridMultilevel"/>
    <w:tmpl w:val="3C3A110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drawingGridHorizontalSpacing w:val="187"/>
  <w:drawingGridVerticalSpacing w:val="127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3C7"/>
    <w:rsid w:val="00023B4B"/>
    <w:rsid w:val="00043AEA"/>
    <w:rsid w:val="00052918"/>
    <w:rsid w:val="000C454C"/>
    <w:rsid w:val="00102947"/>
    <w:rsid w:val="00180CAF"/>
    <w:rsid w:val="00202A3B"/>
    <w:rsid w:val="003659E3"/>
    <w:rsid w:val="003678D2"/>
    <w:rsid w:val="003A3418"/>
    <w:rsid w:val="00421ABA"/>
    <w:rsid w:val="00451DB4"/>
    <w:rsid w:val="00453928"/>
    <w:rsid w:val="00470016"/>
    <w:rsid w:val="005273C7"/>
    <w:rsid w:val="00545604"/>
    <w:rsid w:val="005516E6"/>
    <w:rsid w:val="00553906"/>
    <w:rsid w:val="005903D1"/>
    <w:rsid w:val="005D5B2B"/>
    <w:rsid w:val="00622B8A"/>
    <w:rsid w:val="006335B4"/>
    <w:rsid w:val="00642C83"/>
    <w:rsid w:val="0064489E"/>
    <w:rsid w:val="006524F7"/>
    <w:rsid w:val="00686F0C"/>
    <w:rsid w:val="006E06F1"/>
    <w:rsid w:val="006E1360"/>
    <w:rsid w:val="00726A84"/>
    <w:rsid w:val="007424F6"/>
    <w:rsid w:val="007E046B"/>
    <w:rsid w:val="007F0681"/>
    <w:rsid w:val="0085778E"/>
    <w:rsid w:val="008C5609"/>
    <w:rsid w:val="008D4571"/>
    <w:rsid w:val="00917A77"/>
    <w:rsid w:val="00921E31"/>
    <w:rsid w:val="009968E8"/>
    <w:rsid w:val="00997F22"/>
    <w:rsid w:val="009D5639"/>
    <w:rsid w:val="009E4A01"/>
    <w:rsid w:val="00A025AB"/>
    <w:rsid w:val="00A57E21"/>
    <w:rsid w:val="00A67020"/>
    <w:rsid w:val="00AC3383"/>
    <w:rsid w:val="00AE53FB"/>
    <w:rsid w:val="00B00CC9"/>
    <w:rsid w:val="00BA31A1"/>
    <w:rsid w:val="00BA51DD"/>
    <w:rsid w:val="00C1695B"/>
    <w:rsid w:val="00C22A07"/>
    <w:rsid w:val="00C53998"/>
    <w:rsid w:val="00C82E3A"/>
    <w:rsid w:val="00C878AF"/>
    <w:rsid w:val="00CA6112"/>
    <w:rsid w:val="00CC6EE9"/>
    <w:rsid w:val="00D10CB6"/>
    <w:rsid w:val="00D14C83"/>
    <w:rsid w:val="00DA0681"/>
    <w:rsid w:val="00DA1E47"/>
    <w:rsid w:val="00E15627"/>
    <w:rsid w:val="00E32A45"/>
    <w:rsid w:val="00E9581E"/>
    <w:rsid w:val="00EB7CD4"/>
    <w:rsid w:val="00EC2753"/>
    <w:rsid w:val="00EE53B2"/>
    <w:rsid w:val="00EF2B70"/>
    <w:rsid w:val="00F1286E"/>
    <w:rsid w:val="00F45669"/>
    <w:rsid w:val="00F63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spacing w:line="480" w:lineRule="auto"/>
      <w:jc w:val="both"/>
    </w:pPr>
  </w:style>
  <w:style w:type="paragraph" w:styleId="Title">
    <w:name w:val="Title"/>
    <w:basedOn w:val="Normal"/>
    <w:qFormat/>
    <w:pPr>
      <w:ind w:right="-523"/>
      <w:jc w:val="center"/>
    </w:pPr>
    <w:rPr>
      <w:b/>
    </w:rPr>
  </w:style>
  <w:style w:type="table" w:styleId="TableGrid">
    <w:name w:val="Table Grid"/>
    <w:basedOn w:val="TableNormal"/>
    <w:uiPriority w:val="59"/>
    <w:rsid w:val="00CC6E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22B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spacing w:line="480" w:lineRule="auto"/>
      <w:jc w:val="both"/>
    </w:pPr>
  </w:style>
  <w:style w:type="paragraph" w:styleId="Title">
    <w:name w:val="Title"/>
    <w:basedOn w:val="Normal"/>
    <w:qFormat/>
    <w:pPr>
      <w:ind w:right="-523"/>
      <w:jc w:val="center"/>
    </w:pPr>
    <w:rPr>
      <w:b/>
    </w:rPr>
  </w:style>
  <w:style w:type="table" w:styleId="TableGrid">
    <w:name w:val="Table Grid"/>
    <w:basedOn w:val="TableNormal"/>
    <w:uiPriority w:val="59"/>
    <w:rsid w:val="00CC6E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22B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hame\Downloads\SC_Maternal%20Charasteristics%20Tb%20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SC_Maternal Charasteristics Tb 1</Template>
  <TotalTime>1</TotalTime>
  <Pages>1</Pages>
  <Words>100</Words>
  <Characters>575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Table 1</vt:lpstr>
    </vt:vector>
  </TitlesOfParts>
  <Company>Sickle Cell Trust</Company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1</dc:title>
  <dc:creator>mthame</dc:creator>
  <cp:lastModifiedBy>Karen Drake</cp:lastModifiedBy>
  <cp:revision>2</cp:revision>
  <cp:lastPrinted>2009-01-30T19:45:00Z</cp:lastPrinted>
  <dcterms:created xsi:type="dcterms:W3CDTF">2017-02-17T15:16:00Z</dcterms:created>
  <dcterms:modified xsi:type="dcterms:W3CDTF">2017-02-17T15:16:00Z</dcterms:modified>
</cp:coreProperties>
</file>